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157"/>
        <w:jc w:val="both"/>
        <w:rPr>
          <w:sz w:val="24"/>
        </w:rPr>
      </w:pPr>
    </w:p>
    <w:p>
      <w:pPr>
        <w:pStyle w:val="style0"/>
        <w:adjustRightInd w:val="false"/>
        <w:jc w:val="right"/>
        <w:rPr>
          <w:rFonts w:ascii="Arial Narrow" w:cs="Bookman Old Style" w:hAnsi="Arial Narrow"/>
          <w:b/>
          <w:color w:val="000000"/>
          <w:sz w:val="16"/>
        </w:rPr>
      </w:pPr>
      <w:r>
        <w:rPr>
          <w:rFonts w:ascii="Arial Narrow" w:cs="Bookman Old Style" w:hAnsi="Arial Narrow"/>
          <w:b/>
          <w:color w:val="000000"/>
          <w:sz w:val="16"/>
        </w:rPr>
        <w:t>No.F (Con Prog/</w:t>
      </w:r>
      <w:r>
        <w:rPr>
          <w:rFonts w:ascii="Arial Narrow" w:cs="Bookman Old Style" w:hAnsi="Arial Narrow"/>
          <w:b/>
          <w:color w:val="000000"/>
          <w:sz w:val="16"/>
        </w:rPr>
        <w:t xml:space="preserve"> B.Ed)DDE/KU/2022</w:t>
      </w:r>
    </w:p>
    <w:p>
      <w:pPr>
        <w:pStyle w:val="style0"/>
        <w:jc w:val="right"/>
        <w:rPr>
          <w:rFonts w:ascii="Arial Narrow" w:hAnsi="Arial Narrow"/>
          <w:b/>
          <w:sz w:val="16"/>
        </w:rPr>
      </w:pPr>
      <w:r>
        <w:rPr>
          <w:rFonts w:ascii="Arial Narrow" w:cs="Bookman Old Style" w:hAnsi="Arial Narrow"/>
          <w:b/>
          <w:color w:val="000000"/>
          <w:sz w:val="16"/>
        </w:rPr>
        <w:t>Dated</w:t>
      </w:r>
      <w:r>
        <w:rPr>
          <w:rFonts w:ascii="Arial Narrow" w:cs="Bookman Old Style" w:hAnsi="Arial Narrow"/>
          <w:b/>
          <w:color w:val="000000"/>
          <w:sz w:val="16"/>
        </w:rPr>
        <w:t>: December 12, 2022</w:t>
      </w:r>
    </w:p>
    <w:p>
      <w:pPr>
        <w:pStyle w:val="style0"/>
        <w:adjustRightInd w:val="false"/>
        <w:jc w:val="center"/>
        <w:rPr>
          <w:rFonts w:ascii="Bookman Old Style Bold" w:cs="Bookman Old Style Bold" w:hAnsi="Bookman Old Style Bold"/>
          <w:b/>
          <w:bCs/>
          <w:sz w:val="10"/>
          <w:u w:val="single"/>
        </w:rPr>
      </w:pPr>
    </w:p>
    <w:p>
      <w:pPr>
        <w:pStyle w:val="style0"/>
        <w:adjustRightInd w:val="false"/>
        <w:jc w:val="center"/>
        <w:rPr>
          <w:rFonts w:ascii="Bookman Old Style Bold" w:cs="Bookman Old Style Bold" w:hAnsi="Bookman Old Style Bold"/>
          <w:b/>
          <w:bCs/>
          <w:u w:val="single"/>
        </w:rPr>
      </w:pPr>
      <w:r>
        <w:rPr>
          <w:rFonts w:ascii="Bookman Old Style Bold" w:cs="Bookman Old Style Bold" w:hAnsi="Bookman Old Style Bold"/>
          <w:b/>
          <w:bCs/>
          <w:u w:val="single"/>
        </w:rPr>
        <w:t xml:space="preserve">Notice for </w:t>
      </w:r>
      <w:r>
        <w:rPr>
          <w:rFonts w:ascii="Bookman Old Style Bold" w:cs="Bookman Old Style Bold" w:hAnsi="Bookman Old Style Bold"/>
          <w:b/>
          <w:bCs/>
          <w:u w:val="single"/>
        </w:rPr>
        <w:t xml:space="preserve">B.Ed </w:t>
      </w:r>
      <w:r>
        <w:rPr>
          <w:rFonts w:ascii="Bookman Old Style Bold" w:cs="Bookman Old Style Bold" w:hAnsi="Bookman Old Style Bold"/>
          <w:b/>
          <w:bCs/>
          <w:u w:val="single"/>
        </w:rPr>
        <w:t>Contact Classes</w:t>
      </w:r>
    </w:p>
    <w:p>
      <w:pPr>
        <w:pStyle w:val="style0"/>
        <w:adjustRightInd w:val="false"/>
        <w:jc w:val="center"/>
        <w:rPr>
          <w:sz w:val="12"/>
          <w:u w:val="single"/>
        </w:rPr>
      </w:pPr>
    </w:p>
    <w:p>
      <w:pPr>
        <w:pStyle w:val="style0"/>
        <w:adjustRightInd w:val="false"/>
        <w:jc w:val="both"/>
        <w:rPr>
          <w:rFonts w:ascii="Arial Narrow" w:hAnsi="Arial Narrow"/>
        </w:rPr>
      </w:pPr>
      <w:r>
        <w:rPr>
          <w:rFonts w:ascii="Arial Narrow" w:hAnsi="Arial Narrow"/>
        </w:rPr>
        <w:t>It is notified for the information of all students of B.Ed. 1</w:t>
      </w:r>
      <w:r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and 2</w:t>
      </w:r>
      <w:r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 xml:space="preserve"> Semester </w:t>
      </w:r>
      <w:r>
        <w:rPr>
          <w:rFonts w:ascii="Arial Narrow" w:cs="Times New Roman Bold" w:hAnsi="Arial Narrow"/>
          <w:b/>
          <w:bCs/>
        </w:rPr>
        <w:t>(</w:t>
      </w:r>
      <w:r>
        <w:rPr>
          <w:rFonts w:ascii="Arial Narrow" w:cs="Times New Roman Bold" w:hAnsi="Arial Narrow"/>
          <w:b/>
          <w:bCs/>
        </w:rPr>
        <w:t xml:space="preserve">Kashmir </w:t>
      </w:r>
      <w:r>
        <w:rPr>
          <w:rFonts w:ascii="Arial Narrow" w:cs="Times New Roman Bold" w:hAnsi="Arial Narrow"/>
          <w:b/>
          <w:bCs/>
        </w:rPr>
        <w:t xml:space="preserve">chapter) </w:t>
      </w:r>
      <w:r>
        <w:rPr>
          <w:rFonts w:ascii="Arial Narrow" w:cs="Times New Roman Bold Italic" w:hAnsi="Arial Narrow"/>
          <w:b/>
          <w:bCs/>
          <w:i/>
          <w:iCs/>
        </w:rPr>
        <w:t>Batch 2022,</w:t>
      </w:r>
      <w:r>
        <w:rPr>
          <w:rFonts w:ascii="Arial Narrow" w:cs="Times New Roman Bold Italic" w:hAnsi="Arial Narrow"/>
          <w:b/>
          <w:bCs/>
          <w:i/>
          <w:iCs/>
        </w:rPr>
        <w:t xml:space="preserve"> </w:t>
      </w:r>
      <w:r>
        <w:rPr>
          <w:rFonts w:ascii="Arial Narrow" w:hAnsi="Arial Narrow"/>
        </w:rPr>
        <w:t>of this Directorate</w:t>
      </w:r>
      <w:r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that their </w:t>
      </w:r>
      <w:r>
        <w:rPr>
          <w:rFonts w:ascii="Arial Narrow" w:hAnsi="Arial Narrow"/>
        </w:rPr>
        <w:t>o</w:t>
      </w:r>
      <w:r>
        <w:rPr>
          <w:rFonts w:ascii="Arial Narrow" w:hAnsi="Arial Narrow"/>
        </w:rPr>
        <w:t>f</w:t>
      </w:r>
      <w:r>
        <w:rPr>
          <w:rFonts w:ascii="Arial Narrow" w:hAnsi="Arial Narrow"/>
        </w:rPr>
        <w:t xml:space="preserve">fline </w:t>
      </w:r>
      <w:r>
        <w:rPr>
          <w:rFonts w:ascii="Arial Narrow" w:hAnsi="Arial Narrow"/>
        </w:rPr>
        <w:t>contact-cum-counseling classes</w:t>
      </w:r>
      <w:r>
        <w:rPr>
          <w:rFonts w:ascii="Arial Narrow" w:cs="Times New Roman Bold" w:hAnsi="Arial Narrow"/>
          <w:b/>
          <w:bCs/>
        </w:rPr>
        <w:t xml:space="preserve"> </w:t>
      </w:r>
      <w:r>
        <w:rPr>
          <w:rFonts w:ascii="Arial Narrow" w:hAnsi="Arial Narrow"/>
        </w:rPr>
        <w:t>shall commence as per the schedule given below</w:t>
      </w:r>
      <w:r>
        <w:rPr>
          <w:rFonts w:ascii="Arial Narrow" w:hAnsi="Arial Narrow"/>
        </w:rPr>
        <w:t>; please note that the clases shall start at 10.30 am sharply:</w:t>
      </w:r>
    </w:p>
    <w:p>
      <w:pPr>
        <w:pStyle w:val="style0"/>
        <w:adjustRightInd w:val="false"/>
        <w:jc w:val="both"/>
        <w:rPr>
          <w:rFonts w:ascii="Times New Roman Bold" w:cs="Times New Roman Bold" w:hAnsi="Times New Roman Bold"/>
          <w:b/>
          <w:bCs/>
          <w:sz w:val="12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355"/>
        <w:gridCol w:w="2835"/>
        <w:gridCol w:w="2268"/>
        <w:gridCol w:w="2452"/>
      </w:tblGrid>
      <w:tr>
        <w:trPr>
          <w:trHeight w:val="612" w:hRule="atLeast"/>
        </w:trPr>
        <w:tc>
          <w:tcPr>
            <w:tcW w:w="720" w:type="dxa"/>
            <w:tcBorders/>
          </w:tcPr>
          <w:p>
            <w:pPr>
              <w:pStyle w:val="style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S. No.</w:t>
            </w:r>
          </w:p>
        </w:tc>
        <w:tc>
          <w:tcPr>
            <w:tcW w:w="1355" w:type="dxa"/>
            <w:tcBorders/>
          </w:tcPr>
          <w:p>
            <w:pPr>
              <w:pStyle w:val="style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District</w:t>
            </w:r>
          </w:p>
        </w:tc>
        <w:tc>
          <w:tcPr>
            <w:tcW w:w="2835" w:type="dxa"/>
            <w:tcBorders/>
          </w:tcPr>
          <w:p>
            <w:pPr>
              <w:pStyle w:val="style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Study Centre / Contact Centre</w:t>
            </w: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Enrollment No. Series</w:t>
            </w:r>
          </w:p>
        </w:tc>
        <w:tc>
          <w:tcPr>
            <w:tcW w:w="2452" w:type="dxa"/>
            <w:tcBorders/>
          </w:tcPr>
          <w:p>
            <w:pPr>
              <w:pStyle w:val="style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Date of Commencement of </w:t>
            </w:r>
            <w:r>
              <w:rPr>
                <w:rFonts w:ascii="Arial Narrow" w:hAnsi="Arial Narrow"/>
                <w:b/>
              </w:rPr>
              <w:t>offline</w:t>
            </w:r>
            <w:r>
              <w:rPr>
                <w:rFonts w:ascii="Arial Narrow" w:hAnsi="Arial Narrow"/>
                <w:b/>
              </w:rPr>
              <w:t xml:space="preserve"> classes</w:t>
            </w:r>
          </w:p>
        </w:tc>
      </w:tr>
      <w:tr>
        <w:tblPrEx/>
        <w:trPr>
          <w:trHeight w:val="246" w:hRule="atLeast"/>
        </w:trPr>
        <w:tc>
          <w:tcPr>
            <w:tcW w:w="720" w:type="dxa"/>
            <w:vMerge w:val="restart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1355" w:type="dxa"/>
            <w:vMerge w:val="restart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Srinagar</w:t>
            </w:r>
          </w:p>
        </w:tc>
        <w:tc>
          <w:tcPr>
            <w:tcW w:w="2835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Distance Education </w:t>
            </w: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2201001-2201483</w:t>
            </w:r>
          </w:p>
        </w:tc>
        <w:tc>
          <w:tcPr>
            <w:tcW w:w="2452" w:type="dxa"/>
            <w:tcBorders/>
          </w:tcPr>
          <w:p>
            <w:pPr>
              <w:pStyle w:val="style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26-12</w:t>
            </w:r>
            <w:r>
              <w:rPr>
                <w:rFonts w:ascii="Arial Narrow" w:hAnsi="Arial Narrow"/>
              </w:rPr>
              <w:t xml:space="preserve">-2022 </w:t>
            </w:r>
          </w:p>
        </w:tc>
      </w:tr>
      <w:tr>
        <w:tblPrEx/>
        <w:trPr>
          <w:trHeight w:val="125" w:hRule="atLeast"/>
        </w:trPr>
        <w:tc>
          <w:tcPr>
            <w:tcW w:w="720" w:type="dxa"/>
            <w:vMerge w:val="continue"/>
            <w:tcBorders/>
          </w:tcPr>
          <w:p>
            <w:pPr>
              <w:pStyle w:val="style0"/>
              <w:rPr>
                <w:rFonts w:ascii="Arial Narrow" w:hAnsi="Arial Narrow"/>
              </w:rPr>
            </w:pPr>
          </w:p>
        </w:tc>
        <w:tc>
          <w:tcPr>
            <w:tcW w:w="1355" w:type="dxa"/>
            <w:vMerge w:val="continue"/>
            <w:tcBorders/>
          </w:tcPr>
          <w:p>
            <w:pPr>
              <w:pStyle w:val="style0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M.A. Road</w:t>
            </w:r>
            <w:r>
              <w:rPr>
                <w:rFonts w:ascii="Arial Narrow" w:hAnsi="Arial Narrow"/>
              </w:rPr>
              <w:t xml:space="preserve"> Srinaagr </w:t>
            </w: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2201601-2201715</w:t>
            </w:r>
          </w:p>
        </w:tc>
        <w:tc>
          <w:tcPr>
            <w:tcW w:w="2452" w:type="dxa"/>
            <w:tcBorders/>
          </w:tcPr>
          <w:p>
            <w:pPr>
              <w:pStyle w:val="style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15-12</w:t>
            </w:r>
            <w:r>
              <w:rPr>
                <w:rFonts w:ascii="Arial Narrow" w:hAnsi="Arial Narrow"/>
              </w:rPr>
              <w:t>-2022</w:t>
            </w:r>
          </w:p>
        </w:tc>
      </w:tr>
      <w:tr>
        <w:tblPrEx/>
        <w:trPr>
          <w:trHeight w:val="246" w:hRule="atLeast"/>
        </w:trPr>
        <w:tc>
          <w:tcPr>
            <w:tcW w:w="720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355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Budgam</w:t>
            </w:r>
          </w:p>
        </w:tc>
        <w:tc>
          <w:tcPr>
            <w:tcW w:w="2835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GDC, Budgam</w:t>
            </w: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2202001-2202043</w:t>
            </w:r>
          </w:p>
        </w:tc>
        <w:tc>
          <w:tcPr>
            <w:tcW w:w="2452" w:type="dxa"/>
            <w:tcBorders/>
          </w:tcPr>
          <w:p>
            <w:pPr>
              <w:pStyle w:val="style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16-1</w:t>
            </w:r>
            <w:r>
              <w:rPr>
                <w:rFonts w:ascii="Arial Narrow" w:hAnsi="Arial Narrow"/>
              </w:rPr>
              <w:t>2-2022</w:t>
            </w:r>
          </w:p>
        </w:tc>
      </w:tr>
      <w:tr>
        <w:tblPrEx/>
        <w:trPr>
          <w:trHeight w:val="259" w:hRule="atLeast"/>
        </w:trPr>
        <w:tc>
          <w:tcPr>
            <w:tcW w:w="720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1355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Ganderbal</w:t>
            </w:r>
          </w:p>
        </w:tc>
        <w:tc>
          <w:tcPr>
            <w:tcW w:w="2835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GDC, Ganderbal</w:t>
            </w: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2203001-220</w:t>
            </w:r>
            <w:r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062</w:t>
            </w:r>
          </w:p>
        </w:tc>
        <w:tc>
          <w:tcPr>
            <w:tcW w:w="2452" w:type="dxa"/>
            <w:tcBorders/>
          </w:tcPr>
          <w:p>
            <w:pPr>
              <w:pStyle w:val="style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20-12</w:t>
            </w:r>
            <w:r>
              <w:rPr>
                <w:rFonts w:ascii="Arial Narrow" w:hAnsi="Arial Narrow"/>
              </w:rPr>
              <w:t>-2022</w:t>
            </w:r>
          </w:p>
        </w:tc>
      </w:tr>
      <w:tr>
        <w:tblPrEx/>
        <w:trPr>
          <w:trHeight w:val="246" w:hRule="atLeast"/>
        </w:trPr>
        <w:tc>
          <w:tcPr>
            <w:tcW w:w="720" w:type="dxa"/>
            <w:vMerge w:val="restart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1355" w:type="dxa"/>
            <w:vMerge w:val="restart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Anantnag</w:t>
            </w:r>
          </w:p>
        </w:tc>
        <w:tc>
          <w:tcPr>
            <w:tcW w:w="2835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South Campus</w:t>
            </w:r>
            <w:r>
              <w:rPr>
                <w:rFonts w:ascii="Arial Narrow" w:hAnsi="Arial Narrow"/>
              </w:rPr>
              <w:t xml:space="preserve"> KU</w:t>
            </w: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  <w:r>
              <w:rPr>
                <w:rFonts w:ascii="Arial Narrow" w:hAnsi="Arial Narrow"/>
              </w:rPr>
              <w:t>04001-</w:t>
            </w:r>
            <w:r>
              <w:rPr>
                <w:rFonts w:ascii="Arial Narrow" w:hAnsi="Arial Narrow"/>
              </w:rPr>
              <w:t>22041</w:t>
            </w: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2452" w:type="dxa"/>
            <w:tcBorders/>
          </w:tcPr>
          <w:p>
            <w:pPr>
              <w:pStyle w:val="style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20-12-2022</w:t>
            </w:r>
          </w:p>
        </w:tc>
      </w:tr>
      <w:tr>
        <w:tblPrEx/>
        <w:trPr>
          <w:trHeight w:val="125" w:hRule="atLeast"/>
        </w:trPr>
        <w:tc>
          <w:tcPr>
            <w:tcW w:w="720" w:type="dxa"/>
            <w:vMerge w:val="continue"/>
            <w:tcBorders/>
          </w:tcPr>
          <w:p>
            <w:pPr>
              <w:pStyle w:val="style0"/>
              <w:rPr>
                <w:rFonts w:ascii="Arial Narrow" w:hAnsi="Arial Narrow"/>
              </w:rPr>
            </w:pPr>
          </w:p>
        </w:tc>
        <w:tc>
          <w:tcPr>
            <w:tcW w:w="1355" w:type="dxa"/>
            <w:vMerge w:val="continue"/>
            <w:tcBorders/>
          </w:tcPr>
          <w:p>
            <w:pPr>
              <w:pStyle w:val="style0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GDC Bijbehara</w:t>
            </w: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22042</w:t>
            </w:r>
            <w:r>
              <w:rPr>
                <w:rFonts w:ascii="Arial Narrow" w:hAnsi="Arial Narrow"/>
              </w:rPr>
              <w:t>01-</w:t>
            </w:r>
            <w:r>
              <w:rPr>
                <w:rFonts w:ascii="Arial Narrow" w:hAnsi="Arial Narrow"/>
              </w:rPr>
              <w:t>2204242</w:t>
            </w:r>
          </w:p>
        </w:tc>
        <w:tc>
          <w:tcPr>
            <w:tcW w:w="2452" w:type="dxa"/>
            <w:tcBorders/>
          </w:tcPr>
          <w:p>
            <w:pPr>
              <w:pStyle w:val="style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20-12</w:t>
            </w:r>
            <w:r>
              <w:rPr>
                <w:rFonts w:ascii="Arial Narrow" w:hAnsi="Arial Narrow"/>
              </w:rPr>
              <w:t>-2022</w:t>
            </w:r>
          </w:p>
        </w:tc>
      </w:tr>
      <w:tr>
        <w:tblPrEx/>
        <w:trPr>
          <w:trHeight w:val="259" w:hRule="atLeast"/>
        </w:trPr>
        <w:tc>
          <w:tcPr>
            <w:tcW w:w="720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1355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Kulgam</w:t>
            </w:r>
          </w:p>
        </w:tc>
        <w:tc>
          <w:tcPr>
            <w:tcW w:w="2835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GDC, Kulgam</w:t>
            </w: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  <w:r>
              <w:rPr>
                <w:rFonts w:ascii="Arial Narrow" w:hAnsi="Arial Narrow"/>
              </w:rPr>
              <w:t>05</w:t>
            </w:r>
            <w:r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01-</w:t>
            </w:r>
            <w:r>
              <w:rPr>
                <w:rFonts w:ascii="Arial Narrow" w:hAnsi="Arial Narrow"/>
              </w:rPr>
              <w:t>220</w:t>
            </w:r>
            <w:r>
              <w:rPr>
                <w:rFonts w:ascii="Arial Narrow" w:hAnsi="Arial Narrow"/>
              </w:rPr>
              <w:t>50</w:t>
            </w:r>
            <w:r>
              <w:rPr>
                <w:rFonts w:ascii="Arial Narrow" w:hAnsi="Arial Narrow"/>
              </w:rPr>
              <w:t>64</w:t>
            </w:r>
          </w:p>
        </w:tc>
        <w:tc>
          <w:tcPr>
            <w:tcW w:w="2452" w:type="dxa"/>
            <w:tcBorders/>
          </w:tcPr>
          <w:p>
            <w:pPr>
              <w:pStyle w:val="style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20-12</w:t>
            </w:r>
            <w:r>
              <w:rPr>
                <w:rFonts w:ascii="Arial Narrow" w:hAnsi="Arial Narrow"/>
              </w:rPr>
              <w:t>-2022</w:t>
            </w:r>
          </w:p>
        </w:tc>
      </w:tr>
      <w:tr>
        <w:tblPrEx/>
        <w:trPr>
          <w:trHeight w:val="246" w:hRule="atLeast"/>
        </w:trPr>
        <w:tc>
          <w:tcPr>
            <w:tcW w:w="720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1355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Shopain</w:t>
            </w:r>
          </w:p>
        </w:tc>
        <w:tc>
          <w:tcPr>
            <w:tcW w:w="2835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GDC Shopain</w:t>
            </w: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2207001-220</w:t>
            </w:r>
            <w:r>
              <w:rPr>
                <w:rFonts w:ascii="Arial Narrow" w:hAnsi="Arial Narrow"/>
              </w:rPr>
              <w:t>70</w:t>
            </w:r>
            <w:r>
              <w:rPr>
                <w:rFonts w:ascii="Arial Narrow" w:hAnsi="Arial Narrow"/>
              </w:rPr>
              <w:t>48</w:t>
            </w:r>
          </w:p>
        </w:tc>
        <w:tc>
          <w:tcPr>
            <w:tcW w:w="2452" w:type="dxa"/>
            <w:tcBorders/>
          </w:tcPr>
          <w:p>
            <w:pPr>
              <w:pStyle w:val="style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20-12</w:t>
            </w:r>
            <w:r>
              <w:rPr>
                <w:rFonts w:ascii="Arial Narrow" w:hAnsi="Arial Narrow"/>
              </w:rPr>
              <w:t>-2022</w:t>
            </w:r>
          </w:p>
        </w:tc>
      </w:tr>
      <w:tr>
        <w:tblPrEx/>
        <w:trPr>
          <w:trHeight w:val="246" w:hRule="atLeast"/>
        </w:trPr>
        <w:tc>
          <w:tcPr>
            <w:tcW w:w="720" w:type="dxa"/>
            <w:vMerge w:val="restart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1355" w:type="dxa"/>
            <w:vMerge w:val="restart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Baramulla</w:t>
            </w:r>
          </w:p>
        </w:tc>
        <w:tc>
          <w:tcPr>
            <w:tcW w:w="2835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North Campus </w:t>
            </w:r>
            <w:r>
              <w:rPr>
                <w:rFonts w:ascii="Arial Narrow" w:hAnsi="Arial Narrow"/>
              </w:rPr>
              <w:t>KU</w:t>
            </w: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2208001-2208097</w:t>
            </w:r>
          </w:p>
        </w:tc>
        <w:tc>
          <w:tcPr>
            <w:tcW w:w="2452" w:type="dxa"/>
            <w:tcBorders/>
          </w:tcPr>
          <w:p>
            <w:pPr>
              <w:pStyle w:val="style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20-12</w:t>
            </w:r>
            <w:r>
              <w:rPr>
                <w:rFonts w:ascii="Arial Narrow" w:hAnsi="Arial Narrow"/>
              </w:rPr>
              <w:t>-2022</w:t>
            </w:r>
          </w:p>
        </w:tc>
      </w:tr>
      <w:tr>
        <w:tblPrEx/>
        <w:trPr>
          <w:trHeight w:val="125" w:hRule="atLeast"/>
        </w:trPr>
        <w:tc>
          <w:tcPr>
            <w:tcW w:w="720" w:type="dxa"/>
            <w:vMerge w:val="continue"/>
            <w:tcBorders/>
          </w:tcPr>
          <w:p>
            <w:pPr>
              <w:pStyle w:val="style0"/>
              <w:rPr>
                <w:rFonts w:ascii="Arial Narrow" w:hAnsi="Arial Narrow"/>
              </w:rPr>
            </w:pPr>
          </w:p>
        </w:tc>
        <w:tc>
          <w:tcPr>
            <w:tcW w:w="1355" w:type="dxa"/>
            <w:vMerge w:val="continue"/>
            <w:tcBorders/>
          </w:tcPr>
          <w:p>
            <w:pPr>
              <w:pStyle w:val="style0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MTM</w:t>
            </w:r>
            <w:r>
              <w:rPr>
                <w:rFonts w:ascii="Arial Narrow" w:hAnsi="Arial Narrow"/>
              </w:rPr>
              <w:t xml:space="preserve"> Tangmarg</w:t>
            </w: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  <w:r>
              <w:rPr>
                <w:rFonts w:ascii="Arial Narrow" w:hAnsi="Arial Narrow"/>
              </w:rPr>
              <w:t>081</w:t>
            </w:r>
            <w:r>
              <w:rPr>
                <w:rFonts w:ascii="Arial Narrow" w:hAnsi="Arial Narrow"/>
              </w:rPr>
              <w:t>26</w:t>
            </w:r>
            <w:r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8190</w:t>
            </w:r>
          </w:p>
        </w:tc>
        <w:tc>
          <w:tcPr>
            <w:tcW w:w="2452" w:type="dxa"/>
            <w:tcBorders/>
          </w:tcPr>
          <w:p>
            <w:pPr>
              <w:pStyle w:val="style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20-12</w:t>
            </w:r>
            <w:r>
              <w:rPr>
                <w:rFonts w:ascii="Arial Narrow" w:hAnsi="Arial Narrow"/>
              </w:rPr>
              <w:t>-2022</w:t>
            </w:r>
          </w:p>
        </w:tc>
      </w:tr>
      <w:tr>
        <w:tblPrEx/>
        <w:trPr>
          <w:trHeight w:val="125" w:hRule="atLeast"/>
        </w:trPr>
        <w:tc>
          <w:tcPr>
            <w:tcW w:w="720" w:type="dxa"/>
            <w:vMerge w:val="continue"/>
            <w:tcBorders/>
          </w:tcPr>
          <w:p>
            <w:pPr>
              <w:pStyle w:val="style0"/>
              <w:rPr>
                <w:rFonts w:ascii="Arial Narrow" w:hAnsi="Arial Narrow"/>
              </w:rPr>
            </w:pPr>
          </w:p>
        </w:tc>
        <w:tc>
          <w:tcPr>
            <w:tcW w:w="1355" w:type="dxa"/>
            <w:vMerge w:val="continue"/>
            <w:tcBorders/>
          </w:tcPr>
          <w:p>
            <w:pPr>
              <w:pStyle w:val="style0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Sanatorium </w:t>
            </w:r>
            <w:r>
              <w:rPr>
                <w:rFonts w:ascii="Arial Narrow" w:hAnsi="Arial Narrow"/>
              </w:rPr>
              <w:t>College Sopore</w:t>
            </w: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2208201-2208259</w:t>
            </w:r>
          </w:p>
        </w:tc>
        <w:tc>
          <w:tcPr>
            <w:tcW w:w="2452" w:type="dxa"/>
            <w:tcBorders/>
          </w:tcPr>
          <w:p>
            <w:pPr>
              <w:pStyle w:val="style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20-12</w:t>
            </w:r>
            <w:r>
              <w:rPr>
                <w:rFonts w:ascii="Arial Narrow" w:hAnsi="Arial Narrow"/>
              </w:rPr>
              <w:t>-2022</w:t>
            </w:r>
          </w:p>
        </w:tc>
      </w:tr>
      <w:tr>
        <w:tblPrEx/>
        <w:trPr>
          <w:trHeight w:val="246" w:hRule="atLeast"/>
        </w:trPr>
        <w:tc>
          <w:tcPr>
            <w:tcW w:w="720" w:type="dxa"/>
            <w:vMerge w:val="restart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1355" w:type="dxa"/>
            <w:vMerge w:val="restart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Pulwama</w:t>
            </w:r>
          </w:p>
        </w:tc>
        <w:tc>
          <w:tcPr>
            <w:tcW w:w="2835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GDC Pulwama</w:t>
            </w: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  <w:r>
              <w:rPr>
                <w:rFonts w:ascii="Arial Narrow" w:hAnsi="Arial Narrow"/>
              </w:rPr>
              <w:t>06001-</w:t>
            </w:r>
            <w:r>
              <w:rPr>
                <w:rFonts w:ascii="Arial Narrow" w:hAnsi="Arial Narrow"/>
              </w:rPr>
              <w:t>2206083</w:t>
            </w:r>
          </w:p>
        </w:tc>
        <w:tc>
          <w:tcPr>
            <w:tcW w:w="2452" w:type="dxa"/>
            <w:tcBorders/>
          </w:tcPr>
          <w:p>
            <w:pPr>
              <w:pStyle w:val="style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20-12</w:t>
            </w:r>
            <w:r>
              <w:rPr>
                <w:rFonts w:ascii="Arial Narrow" w:hAnsi="Arial Narrow"/>
              </w:rPr>
              <w:t>-2022</w:t>
            </w:r>
          </w:p>
        </w:tc>
      </w:tr>
      <w:tr>
        <w:tblPrEx/>
        <w:trPr>
          <w:trHeight w:val="125" w:hRule="atLeast"/>
        </w:trPr>
        <w:tc>
          <w:tcPr>
            <w:tcW w:w="720" w:type="dxa"/>
            <w:vMerge w:val="continue"/>
            <w:tcBorders/>
          </w:tcPr>
          <w:p>
            <w:pPr>
              <w:pStyle w:val="style0"/>
              <w:rPr>
                <w:rFonts w:ascii="Arial Narrow" w:hAnsi="Arial Narrow"/>
              </w:rPr>
            </w:pPr>
          </w:p>
        </w:tc>
        <w:tc>
          <w:tcPr>
            <w:tcW w:w="1355" w:type="dxa"/>
            <w:vMerge w:val="continue"/>
            <w:tcBorders/>
          </w:tcPr>
          <w:p>
            <w:pPr>
              <w:pStyle w:val="style0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GDC Tral</w:t>
            </w: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  <w:r>
              <w:rPr>
                <w:rFonts w:ascii="Arial Narrow" w:hAnsi="Arial Narrow"/>
              </w:rPr>
              <w:t>06301-</w:t>
            </w:r>
            <w:r>
              <w:rPr>
                <w:rFonts w:ascii="Arial Narrow" w:hAnsi="Arial Narrow"/>
              </w:rPr>
              <w:t>2206328</w:t>
            </w:r>
          </w:p>
        </w:tc>
        <w:tc>
          <w:tcPr>
            <w:tcW w:w="2452" w:type="dxa"/>
            <w:tcBorders/>
          </w:tcPr>
          <w:p>
            <w:pPr>
              <w:pStyle w:val="style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20-12</w:t>
            </w:r>
            <w:r>
              <w:rPr>
                <w:rFonts w:ascii="Arial Narrow" w:hAnsi="Arial Narrow"/>
              </w:rPr>
              <w:t>-2022</w:t>
            </w:r>
          </w:p>
        </w:tc>
      </w:tr>
      <w:tr>
        <w:tblPrEx/>
        <w:trPr>
          <w:trHeight w:val="246" w:hRule="atLeast"/>
        </w:trPr>
        <w:tc>
          <w:tcPr>
            <w:tcW w:w="720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1355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Kupwara</w:t>
            </w:r>
          </w:p>
        </w:tc>
        <w:tc>
          <w:tcPr>
            <w:tcW w:w="2835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GDC, Kupwara</w:t>
            </w: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2209001-2209053</w:t>
            </w:r>
          </w:p>
        </w:tc>
        <w:tc>
          <w:tcPr>
            <w:tcW w:w="2452" w:type="dxa"/>
            <w:tcBorders/>
          </w:tcPr>
          <w:p>
            <w:pPr>
              <w:pStyle w:val="style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20-12</w:t>
            </w:r>
            <w:r>
              <w:rPr>
                <w:rFonts w:ascii="Arial Narrow" w:hAnsi="Arial Narrow"/>
              </w:rPr>
              <w:t>-2022</w:t>
            </w:r>
          </w:p>
        </w:tc>
      </w:tr>
      <w:tr>
        <w:tblPrEx/>
        <w:trPr>
          <w:trHeight w:val="246" w:hRule="atLeast"/>
        </w:trPr>
        <w:tc>
          <w:tcPr>
            <w:tcW w:w="720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1355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Handwara</w:t>
            </w:r>
          </w:p>
        </w:tc>
        <w:tc>
          <w:tcPr>
            <w:tcW w:w="2835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GDC, Handwara</w:t>
            </w: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2209201-220</w:t>
            </w:r>
            <w:r>
              <w:rPr>
                <w:rFonts w:ascii="Arial Narrow" w:hAnsi="Arial Narrow"/>
              </w:rPr>
              <w:t>923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2452" w:type="dxa"/>
            <w:tcBorders/>
          </w:tcPr>
          <w:p>
            <w:pPr>
              <w:pStyle w:val="style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20-12</w:t>
            </w:r>
            <w:r>
              <w:rPr>
                <w:rFonts w:ascii="Arial Narrow" w:hAnsi="Arial Narrow"/>
              </w:rPr>
              <w:t>-2022</w:t>
            </w:r>
          </w:p>
        </w:tc>
      </w:tr>
      <w:tr>
        <w:tblPrEx/>
        <w:trPr>
          <w:trHeight w:val="259" w:hRule="atLeast"/>
        </w:trPr>
        <w:tc>
          <w:tcPr>
            <w:tcW w:w="720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1355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Bandipora</w:t>
            </w:r>
          </w:p>
        </w:tc>
        <w:tc>
          <w:tcPr>
            <w:tcW w:w="2835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GBHSS, Bandipora</w:t>
            </w: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2210001-22</w:t>
            </w:r>
            <w:r>
              <w:rPr>
                <w:rFonts w:ascii="Arial Narrow" w:hAnsi="Arial Narrow"/>
              </w:rPr>
              <w:t>1002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2452" w:type="dxa"/>
            <w:tcBorders/>
          </w:tcPr>
          <w:p>
            <w:pPr>
              <w:pStyle w:val="style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20-12</w:t>
            </w:r>
            <w:r>
              <w:rPr>
                <w:rFonts w:ascii="Arial Narrow" w:hAnsi="Arial Narrow"/>
              </w:rPr>
              <w:t>-2022</w:t>
            </w:r>
          </w:p>
        </w:tc>
      </w:tr>
    </w:tbl>
    <w:p>
      <w:pPr>
        <w:pStyle w:val="style0"/>
        <w:adjustRightInd w:val="false"/>
        <w:jc w:val="both"/>
        <w:rPr>
          <w:rFonts w:ascii="Arial Narrow" w:hAnsi="Arial Narrow"/>
          <w:color w:val="000000"/>
          <w:sz w:val="10"/>
        </w:rPr>
      </w:pPr>
    </w:p>
    <w:p>
      <w:pPr>
        <w:pStyle w:val="style0"/>
        <w:adjustRightInd w:val="false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Students are directed to remain in touch on ‘</w:t>
      </w:r>
      <w:r>
        <w:rPr>
          <w:rFonts w:ascii="Arial Narrow" w:cs="Times New Roman Italic" w:hAnsi="Arial Narrow"/>
          <w:i/>
          <w:iCs/>
          <w:color w:val="000000"/>
        </w:rPr>
        <w:t xml:space="preserve">Whatsapp Group' </w:t>
      </w:r>
      <w:r>
        <w:rPr>
          <w:rFonts w:ascii="Arial Narrow" w:hAnsi="Arial Narrow"/>
          <w:color w:val="000000"/>
        </w:rPr>
        <w:t xml:space="preserve">to be </w:t>
      </w:r>
      <w:r>
        <w:rPr>
          <w:rFonts w:ascii="Arial Narrow" w:hAnsi="Arial Narrow"/>
          <w:color w:val="000000"/>
        </w:rPr>
        <w:t>created for the purpose of sharing information and</w:t>
      </w:r>
      <w:r>
        <w:rPr>
          <w:rFonts w:ascii="Arial Narrow" w:hAnsi="Arial Narrow"/>
          <w:color w:val="000000"/>
        </w:rPr>
        <w:t xml:space="preserve"> e-study material</w:t>
      </w:r>
      <w:r>
        <w:rPr>
          <w:rFonts w:ascii="Arial Narrow" w:hAnsi="Arial Narrow"/>
          <w:color w:val="000000"/>
        </w:rPr>
        <w:t xml:space="preserve">. They should also frequently visit the DDE website for latest updates.  </w:t>
      </w:r>
      <w:r>
        <w:rPr>
          <w:rFonts w:ascii="Arial Narrow" w:hAnsi="Arial Narrow"/>
          <w:color w:val="000000"/>
        </w:rPr>
        <w:t>S</w:t>
      </w:r>
      <w:r>
        <w:rPr>
          <w:rFonts w:ascii="Arial Narrow" w:hAnsi="Arial Narrow"/>
          <w:color w:val="000000"/>
        </w:rPr>
        <w:t xml:space="preserve">tudents </w:t>
      </w:r>
      <w:r>
        <w:rPr>
          <w:rFonts w:ascii="Arial Narrow" w:cs="Times New Roman Italic" w:hAnsi="Arial Narrow"/>
          <w:i/>
          <w:iCs/>
          <w:color w:val="000000"/>
        </w:rPr>
        <w:t xml:space="preserve">are directed to contact the concerned coordinators on below Whatsapp numbers </w:t>
      </w:r>
      <w:r>
        <w:rPr>
          <w:rFonts w:ascii="Arial Narrow" w:hAnsi="Arial Narrow"/>
          <w:color w:val="000000"/>
        </w:rPr>
        <w:t xml:space="preserve">during official hours only, in case of any urgency </w:t>
      </w:r>
    </w:p>
    <w:p>
      <w:pPr>
        <w:pStyle w:val="style0"/>
        <w:adjustRightInd w:val="false"/>
        <w:jc w:val="both"/>
        <w:rPr>
          <w:rFonts w:ascii="Arial Narrow" w:hAnsi="Arial Narrow"/>
          <w:color w:val="000000"/>
        </w:rPr>
      </w:pP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lineRule="auto" w:line="276"/>
        <w:rPr>
          <w:rFonts w:ascii="Arial Narrow" w:hAnsi="Arial Narrow"/>
          <w:b/>
          <w:color w:val="1155cd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Srinagar and Budgam 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 xml:space="preserve">9419029245 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lineRule="auto" w:line="276"/>
        <w:rPr>
          <w:rFonts w:ascii="Arial Narrow" w:hAnsi="Arial Narrow"/>
          <w:b/>
          <w:color w:val="1155cd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Ganderbal, Bandipora and Shopian  </w:t>
      </w:r>
      <w:r>
        <w:rPr>
          <w:rFonts w:ascii="Arial Narrow" w:hAnsi="Arial Narrow"/>
          <w:b/>
          <w:bCs/>
          <w:color w:val="000000"/>
          <w:sz w:val="22"/>
          <w:szCs w:val="22"/>
        </w:rPr>
        <w:t>9469490050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lineRule="auto" w:line="276"/>
        <w:rPr>
          <w:rFonts w:ascii="Arial Narrow" w:hAnsi="Arial Narrow"/>
          <w:b/>
          <w:color w:val="1155cd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Kupwara, and Baramullah </w:t>
      </w:r>
      <w:r>
        <w:rPr>
          <w:rFonts w:ascii="Arial Narrow" w:hAnsi="Arial Narrow"/>
          <w:b/>
          <w:sz w:val="22"/>
          <w:szCs w:val="22"/>
        </w:rPr>
        <w:t xml:space="preserve"> 9419008818  </w:t>
      </w:r>
    </w:p>
    <w:p>
      <w:pPr>
        <w:pStyle w:val="style179"/>
        <w:numPr>
          <w:ilvl w:val="0"/>
          <w:numId w:val="1"/>
        </w:numPr>
        <w:spacing w:lineRule="auto" w:line="276"/>
        <w:rPr>
          <w:rFonts w:ascii="Arial Narrow" w:hAnsi="Arial Narrow"/>
          <w:b/>
          <w:color w:val="1155cd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Anantnag, Pulwama, Kulgam and Kargil </w:t>
      </w:r>
      <w:r>
        <w:rPr>
          <w:rFonts w:ascii="Arial Narrow" w:hAnsi="Arial Narrow"/>
          <w:b/>
          <w:sz w:val="22"/>
          <w:szCs w:val="22"/>
        </w:rPr>
        <w:t xml:space="preserve"> 9906611628</w:t>
      </w:r>
    </w:p>
    <w:p>
      <w:pPr>
        <w:pStyle w:val="style179"/>
        <w:numPr>
          <w:ilvl w:val="0"/>
          <w:numId w:val="1"/>
        </w:numPr>
        <w:spacing w:lineRule="auto" w:line="276"/>
        <w:rPr>
          <w:rFonts w:ascii="Arial Narrow" w:hAnsi="Arial Narrow"/>
          <w:b/>
          <w:color w:val="1155cd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Jammu and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OSJ </w:t>
      </w:r>
      <w:r>
        <w:rPr>
          <w:rFonts w:ascii="Arial Narrow" w:hAnsi="Arial Narrow"/>
          <w:b/>
          <w:color w:val="000000"/>
          <w:sz w:val="22"/>
          <w:szCs w:val="22"/>
        </w:rPr>
        <w:t>–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7006474350</w:t>
      </w:r>
    </w:p>
    <w:p>
      <w:pPr>
        <w:pStyle w:val="style179"/>
        <w:spacing w:lineRule="auto" w:line="276"/>
        <w:rPr>
          <w:rFonts w:ascii="Arial Narrow" w:hAnsi="Arial Narrow"/>
          <w:b/>
          <w:color w:val="1155cd"/>
          <w:sz w:val="10"/>
          <w:szCs w:val="22"/>
        </w:rPr>
      </w:pPr>
    </w:p>
    <w:p>
      <w:pPr>
        <w:pStyle w:val="style0"/>
        <w:adjustRightInd w:val="false"/>
        <w:rPr>
          <w:rFonts w:ascii="Arial Narrow" w:cs="Bookman Old Style" w:hAnsi="Arial Narrow"/>
          <w:color w:val="000000"/>
        </w:rPr>
      </w:pPr>
      <w:r>
        <w:rPr>
          <w:rFonts w:ascii="Arial Narrow" w:cs="Bookman Old Style" w:hAnsi="Arial Narrow"/>
          <w:b/>
          <w:color w:val="000000"/>
          <w:sz w:val="20"/>
          <w:u w:val="single"/>
        </w:rPr>
        <w:t>The dates for contact classes in repect of Leh, Kargil and Jammu chapters shall be notified separately</w:t>
      </w:r>
    </w:p>
    <w:p>
      <w:pPr>
        <w:pStyle w:val="style0"/>
        <w:adjustRightInd w:val="false"/>
        <w:rPr>
          <w:rFonts w:ascii="Arial Narrow" w:cs="Bookman Old Style" w:hAnsi="Arial Narrow"/>
          <w:color w:val="000000"/>
        </w:rPr>
      </w:pPr>
    </w:p>
    <w:p>
      <w:pPr>
        <w:pStyle w:val="style0"/>
        <w:adjustRightInd w:val="false"/>
        <w:jc w:val="right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Prof. Tariq A. Chishti</w:t>
      </w:r>
    </w:p>
    <w:p>
      <w:pPr>
        <w:pStyle w:val="style0"/>
        <w:adjustRightInd w:val="false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                                                                                                                                     </w:t>
      </w:r>
    </w:p>
    <w:p>
      <w:pPr>
        <w:pStyle w:val="style0"/>
        <w:adjustRightInd w:val="false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  <w:lang w:val="en-US"/>
        </w:rPr>
        <w:t xml:space="preserve">                                                                                                                                       </w:t>
      </w:r>
      <w:r>
        <w:rPr>
          <w:rFonts w:ascii="Arial Narrow" w:hAnsi="Arial Narrow"/>
          <w:b/>
          <w:color w:val="000000"/>
        </w:rPr>
        <w:t>Director</w:t>
      </w:r>
    </w:p>
    <w:sectPr>
      <w:headerReference w:type="default" r:id="rId2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0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Bookman Old Style Bold">
    <w:altName w:val="Bookman Old Style Bold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Times New Roman Bold">
    <w:altName w:val="Times New Roman Bold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Times New Roman Bold Italic">
    <w:altName w:val="Times New Roman Bold Italic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Times New Roman Italic">
    <w:altName w:val="Times New Roman Italic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ardvark Cafe">
    <w:altName w:val="Courier New"/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4"/>
      <w:framePr w:w="0" w:wrap="auto" w:hAnchor="text" w:vAnchor="margin" w:xAlign="left" w:yAlign="inline"/>
      <w:spacing w:before="0"/>
      <w:ind w:firstLine="0"/>
      <w:jc w:val="center"/>
      <w:rPr>
        <w:rFonts w:ascii="Aardvark Cafe" w:hAnsi="Aardvark Cafe"/>
      </w:rPr>
    </w:pPr>
    <w:r>
      <w:rPr>
        <w:rFonts w:ascii="Aardvark Cafe" w:hAnsi="Aardvark Cafe"/>
      </w:rPr>
      <w:t>Directorate of Distance Education</w:t>
    </w:r>
  </w:p>
  <w:p>
    <w:pPr>
      <w:pStyle w:val="style2"/>
      <w:jc w:val="center"/>
      <w:rPr>
        <w:rFonts w:ascii="Aardvark Cafe" w:cs="Arial" w:eastAsia="Times New Roman" w:hAnsi="Aardvark Cafe"/>
        <w:color w:val="auto"/>
        <w:sz w:val="30"/>
        <w:szCs w:val="30"/>
      </w:rPr>
    </w:pPr>
    <w:r>
      <w:rPr>
        <w:rFonts w:ascii="Aardvark Cafe" w:cs="Arial" w:eastAsia="Times New Roman" w:hAnsi="Aardvark Cafe"/>
        <w:noProof/>
        <w:color w:val="auto"/>
        <w:sz w:val="30"/>
        <w:szCs w:val="30"/>
      </w:rPr>
      <w:drawing>
        <wp:anchor distT="0" distB="0" distL="0" distR="0" simplePos="false" relativeHeight="2" behindDoc="false" locked="false" layoutInCell="true" allowOverlap="true">
          <wp:simplePos x="0" y="0"/>
          <wp:positionH relativeFrom="column">
            <wp:posOffset>-227135</wp:posOffset>
          </wp:positionH>
          <wp:positionV relativeFrom="paragraph">
            <wp:posOffset>-79131</wp:posOffset>
          </wp:positionV>
          <wp:extent cx="1117600" cy="879231"/>
          <wp:effectExtent l="19050" t="0" r="6350" b="0"/>
          <wp:wrapNone/>
          <wp:docPr id="4097" name="Picture 2" descr="logoku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1117600" cy="879231"/>
                  </a:xfrm>
                  <a:prstGeom prst="rect"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ardvark Cafe" w:cs="Arial" w:eastAsia="Times New Roman" w:hAnsi="Aardvark Cafe"/>
        <w:color w:val="auto"/>
        <w:sz w:val="30"/>
        <w:szCs w:val="30"/>
      </w:rPr>
      <w:t>UNIVERSITY OF KASHMIR</w:t>
    </w:r>
  </w:p>
  <w:p>
    <w:pPr>
      <w:pStyle w:val="style34"/>
      <w:framePr w:w="0" w:wrap="auto" w:hAnchor="text" w:vAnchor="margin" w:xAlign="left" w:yAlign="inline"/>
      <w:spacing w:before="0"/>
      <w:ind w:firstLine="0"/>
      <w:jc w:val="center"/>
      <w:rPr>
        <w:rFonts w:ascii="Aardvark Cafe" w:hAnsi="Aardvark Cafe"/>
        <w:b w:val="false"/>
        <w:bCs w:val="false"/>
      </w:rPr>
    </w:pPr>
    <w:r>
      <w:rPr>
        <w:rFonts w:ascii="Aardvark Cafe" w:hAnsi="Aardvark Cafe"/>
      </w:rPr>
      <w:t>University Campus,</w:t>
    </w:r>
    <w:r>
      <w:rPr>
        <w:rFonts w:ascii="Aardvark Cafe" w:hAnsi="Aardvark Cafe"/>
      </w:rPr>
      <w:t xml:space="preserve"> Hazratbal</w:t>
    </w:r>
  </w:p>
  <w:p>
    <w:pPr>
      <w:pStyle w:val="style31"/>
      <w:tabs>
        <w:tab w:val="clear" w:pos="9360"/>
      </w:tabs>
      <w:rPr/>
    </w:pP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0B81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C305BEE"/>
    <w:lvl w:ilvl="0" w:tplc="7D6AC776">
      <w:start w:val="1"/>
      <w:numFmt w:val="bullet"/>
      <w:lvlText w:val=""/>
      <w:lvlJc w:val="left"/>
      <w:pPr>
        <w:ind w:left="720" w:hanging="360"/>
      </w:pPr>
      <w:rPr>
        <w:rFonts w:ascii="Symbol" w:cs="Times New Roman" w:eastAsia="Calibri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10ABB16"/>
    <w:lvl w:ilvl="0" w:tplc="D6DA26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hideSpellingErrors/>
  <w:hideGrammaticalError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uiPriority w:val="1"/>
    <w:pPr>
      <w:widowControl w:val="false"/>
      <w:autoSpaceDE w:val="false"/>
      <w:autoSpaceDN w:val="false"/>
      <w:spacing w:after="0" w:lineRule="auto" w:line="240"/>
    </w:pPr>
    <w:rPr>
      <w:rFonts w:ascii="Times New Roman" w:cs="Times New Roman" w:eastAsia="Times New Roman" w:hAnsi="Times New Roman"/>
    </w:rPr>
  </w:style>
  <w:style w:type="paragraph" w:styleId="style1">
    <w:name w:val="heading 1"/>
    <w:basedOn w:val="style0"/>
    <w:next w:val="style1"/>
    <w:link w:val="style4097"/>
    <w:qFormat/>
    <w:uiPriority w:val="1"/>
    <w:pPr>
      <w:ind w:left="100" w:right="268"/>
      <w:jc w:val="both"/>
      <w:outlineLvl w:val="0"/>
    </w:pPr>
    <w:rPr>
      <w:i/>
      <w:sz w:val="25"/>
      <w:szCs w:val="25"/>
    </w:rPr>
  </w:style>
  <w:style w:type="paragraph" w:styleId="style2">
    <w:name w:val="heading 2"/>
    <w:basedOn w:val="style0"/>
    <w:next w:val="style0"/>
    <w:link w:val="style4101"/>
    <w:qFormat/>
    <w:uiPriority w:val="9"/>
    <w:pPr>
      <w:keepNext/>
      <w:keepLines/>
      <w:spacing w:before="200"/>
      <w:outlineLvl w:val="1"/>
    </w:pPr>
    <w:rPr>
      <w:rFonts w:ascii="Cambria" w:cs="Times New Roman" w:eastAsia="宋体" w:hAnsi="Cambria"/>
      <w:b/>
      <w:bCs/>
      <w:color w:val="4f81bd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78d467c7-d8a6-40ab-af8f-605668b58268"/>
    <w:basedOn w:val="style65"/>
    <w:next w:val="style4097"/>
    <w:link w:val="style1"/>
    <w:uiPriority w:val="1"/>
    <w:rPr>
      <w:rFonts w:ascii="Times New Roman" w:cs="Times New Roman" w:eastAsia="Times New Roman" w:hAnsi="Times New Roman"/>
      <w:i/>
      <w:sz w:val="25"/>
      <w:szCs w:val="25"/>
    </w:rPr>
  </w:style>
  <w:style w:type="paragraph" w:styleId="style66">
    <w:name w:val="Body Text"/>
    <w:basedOn w:val="style0"/>
    <w:next w:val="style66"/>
    <w:link w:val="style4098"/>
    <w:qFormat/>
    <w:uiPriority w:val="1"/>
    <w:pPr/>
    <w:rPr>
      <w:sz w:val="24"/>
      <w:szCs w:val="24"/>
    </w:rPr>
  </w:style>
  <w:style w:type="character" w:customStyle="1" w:styleId="style4098">
    <w:name w:val="Body Text Char"/>
    <w:basedOn w:val="style65"/>
    <w:next w:val="style4098"/>
    <w:link w:val="style66"/>
    <w:uiPriority w:val="1"/>
    <w:rPr>
      <w:rFonts w:ascii="Times New Roman" w:cs="Times New Roman" w:eastAsia="Times New Roman" w:hAnsi="Times New Roman"/>
      <w:sz w:val="24"/>
      <w:szCs w:val="24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79">
    <w:name w:val="List Paragraph"/>
    <w:basedOn w:val="style0"/>
    <w:next w:val="style179"/>
    <w:qFormat/>
    <w:uiPriority w:val="34"/>
    <w:pPr>
      <w:widowControl/>
      <w:autoSpaceDE/>
      <w:autoSpaceDN/>
      <w:ind w:left="720"/>
      <w:contextualSpacing/>
    </w:pPr>
    <w:rPr>
      <w:sz w:val="24"/>
      <w:szCs w:val="24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9">
    <w:name w:val="Header Char_9f8458a8-0faf-47f4-acd5-f57adaab4c3f"/>
    <w:basedOn w:val="style65"/>
    <w:next w:val="style4099"/>
    <w:link w:val="style31"/>
    <w:uiPriority w:val="99"/>
    <w:rPr>
      <w:rFonts w:ascii="Times New Roman" w:cs="Times New Roman" w:eastAsia="Times New Roman" w:hAnsi="Times New Roman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0">
    <w:name w:val="Footer Char_2e88a262-f61f-4639-8de0-2e9df011001a"/>
    <w:basedOn w:val="style65"/>
    <w:next w:val="style4100"/>
    <w:link w:val="style32"/>
    <w:uiPriority w:val="99"/>
    <w:rPr>
      <w:rFonts w:ascii="Times New Roman" w:cs="Times New Roman" w:eastAsia="Times New Roman" w:hAnsi="Times New Roman"/>
    </w:rPr>
  </w:style>
  <w:style w:type="character" w:customStyle="1" w:styleId="style4101">
    <w:name w:val="Heading 2 Char_59bb36d7-7a37-468e-9035-16ee21c5197c"/>
    <w:basedOn w:val="style65"/>
    <w:next w:val="style4101"/>
    <w:link w:val="style2"/>
    <w:uiPriority w:val="9"/>
    <w:rPr>
      <w:rFonts w:ascii="Cambria" w:cs="Times New Roman" w:eastAsia="宋体" w:hAnsi="Cambria"/>
      <w:b/>
      <w:bCs/>
      <w:color w:val="4f81bd"/>
      <w:sz w:val="26"/>
      <w:szCs w:val="26"/>
    </w:rPr>
  </w:style>
  <w:style w:type="paragraph" w:styleId="style34">
    <w:name w:val="caption"/>
    <w:basedOn w:val="style0"/>
    <w:next w:val="style0"/>
    <w:qFormat/>
    <w:pPr>
      <w:framePr w:h="16675" w:hRule="atLeast" w:w="11040" w:wrap="auto" w:hAnchor="page" w:vAnchor="page" w:x="1582" w:y="665"/>
      <w:widowControl/>
      <w:tabs>
        <w:tab w:val="left" w:leader="none" w:pos="0"/>
      </w:tabs>
      <w:adjustRightInd w:val="false"/>
      <w:spacing w:before="33" w:lineRule="exact" w:line="340"/>
      <w:ind w:firstLine="3024"/>
    </w:pPr>
    <w:rPr>
      <w:rFonts w:ascii="Arial" w:cs="Arial" w:hAnsi="Arial"/>
      <w:b/>
      <w:bCs/>
      <w:sz w:val="30"/>
      <w:szCs w:val="3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275</Words>
  <Pages>1</Pages>
  <Characters>1762</Characters>
  <Application>WPS Office</Application>
  <DocSecurity>0</DocSecurity>
  <Paragraphs>130</Paragraphs>
  <ScaleCrop>false</ScaleCrop>
  <LinksUpToDate>false</LinksUpToDate>
  <CharactersWithSpaces>2227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2022-12-12T14:01:42Z</dcterms:created>
  <dc:creator>USER</dc:creator>
  <lastModifiedBy>RMX1805</lastModifiedBy>
  <lastPrinted>2022-11-25T06:12:00Z</lastPrinted>
  <dcterms:modified xsi:type="dcterms:W3CDTF">2022-12-12T14:01:42Z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150c4a099bc941aa97ba4d1a57adbb7f</vt:lpwstr>
  </property>
</Properties>
</file>